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7B" w:rsidRPr="00007E74" w:rsidRDefault="000D4D7B">
      <w:pPr>
        <w:rPr>
          <w:b/>
          <w:sz w:val="28"/>
          <w:szCs w:val="28"/>
        </w:rPr>
      </w:pPr>
      <w:r w:rsidRPr="00007E74">
        <w:rPr>
          <w:b/>
          <w:sz w:val="28"/>
          <w:szCs w:val="28"/>
        </w:rPr>
        <w:t>Study Tour Request:</w:t>
      </w:r>
    </w:p>
    <w:p w:rsidR="000D4D7B" w:rsidRDefault="0004318E">
      <w:r w:rsidRPr="0004318E">
        <w:rPr>
          <w:b/>
        </w:rPr>
        <w:t>College</w:t>
      </w:r>
      <w:r>
        <w:t xml:space="preserve">: </w:t>
      </w:r>
      <w:r w:rsidR="000D4D7B">
        <w:t>A&amp;S</w:t>
      </w:r>
    </w:p>
    <w:p w:rsidR="000D4D7B" w:rsidRDefault="0004318E">
      <w:r w:rsidRPr="0004318E">
        <w:rPr>
          <w:b/>
        </w:rPr>
        <w:t>Dept</w:t>
      </w:r>
      <w:r>
        <w:t xml:space="preserve">: </w:t>
      </w:r>
      <w:r w:rsidR="000D4D7B">
        <w:t>Spanish &amp; Portuguese</w:t>
      </w:r>
    </w:p>
    <w:p w:rsidR="000D4D7B" w:rsidRDefault="000D4D7B">
      <w:r w:rsidRPr="0004318E">
        <w:rPr>
          <w:b/>
        </w:rPr>
        <w:t>Summer</w:t>
      </w:r>
    </w:p>
    <w:p w:rsidR="000D4D7B" w:rsidRDefault="000D4D7B">
      <w:r w:rsidRPr="0004318E">
        <w:rPr>
          <w:b/>
        </w:rPr>
        <w:t>Course No:</w:t>
      </w:r>
      <w:r w:rsidR="00304266">
        <w:t xml:space="preserve">  Spanish </w:t>
      </w:r>
      <w:r w:rsidR="00B375BA">
        <w:t xml:space="preserve">2798 </w:t>
      </w:r>
    </w:p>
    <w:p w:rsidR="000D4D7B" w:rsidRDefault="000D4D7B">
      <w:r w:rsidRPr="0004318E">
        <w:rPr>
          <w:b/>
        </w:rPr>
        <w:t>Title</w:t>
      </w:r>
      <w:r>
        <w:t xml:space="preserve">: </w:t>
      </w:r>
      <w:r w:rsidR="0004318E">
        <w:t xml:space="preserve"> Costa Rica Experience</w:t>
      </w:r>
    </w:p>
    <w:p w:rsidR="000D4D7B" w:rsidRDefault="000D4D7B">
      <w:r w:rsidRPr="0004318E">
        <w:rPr>
          <w:b/>
        </w:rPr>
        <w:t>Level</w:t>
      </w:r>
      <w:r>
        <w:t>: U</w:t>
      </w:r>
    </w:p>
    <w:p w:rsidR="000D4D7B" w:rsidRDefault="000D4D7B">
      <w:r w:rsidRPr="0004318E">
        <w:rPr>
          <w:b/>
        </w:rPr>
        <w:t>Credit Hours</w:t>
      </w:r>
      <w:r w:rsidR="00D210CC">
        <w:t>: 1</w:t>
      </w:r>
    </w:p>
    <w:p w:rsidR="000D4D7B" w:rsidRDefault="000D4D7B">
      <w:r w:rsidRPr="0004318E">
        <w:rPr>
          <w:b/>
        </w:rPr>
        <w:t>Description</w:t>
      </w:r>
      <w:r w:rsidR="00007E74">
        <w:t>:</w:t>
      </w:r>
    </w:p>
    <w:p w:rsidR="00007E74" w:rsidRPr="00007E74" w:rsidRDefault="00304266">
      <w:r>
        <w:rPr>
          <w:rFonts w:cs="Tahoma"/>
          <w:sz w:val="24"/>
          <w:szCs w:val="24"/>
        </w:rPr>
        <w:t>Students</w:t>
      </w:r>
      <w:r w:rsidR="00007E74" w:rsidRPr="00007E74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deepen their knowledge</w:t>
      </w:r>
      <w:r w:rsidR="00007E74" w:rsidRPr="00007E74">
        <w:rPr>
          <w:rFonts w:cs="Tahoma"/>
          <w:sz w:val="24"/>
          <w:szCs w:val="24"/>
        </w:rPr>
        <w:t xml:space="preserve"> of the language, history and culture of Latin America by spending time in Costa Rica.</w:t>
      </w:r>
    </w:p>
    <w:p w:rsidR="000D4D7B" w:rsidRDefault="0004318E">
      <w:r w:rsidRPr="00D210CC">
        <w:rPr>
          <w:b/>
        </w:rPr>
        <w:t>Semester</w:t>
      </w:r>
      <w:r w:rsidR="000D4D7B">
        <w:t>:  SU</w:t>
      </w:r>
      <w:r>
        <w:t xml:space="preserve"> 2015</w:t>
      </w:r>
    </w:p>
    <w:p w:rsidR="000D4D7B" w:rsidRDefault="000D4D7B">
      <w:r w:rsidRPr="00D210CC">
        <w:rPr>
          <w:b/>
        </w:rPr>
        <w:t>Distribution of class time</w:t>
      </w:r>
      <w:r w:rsidR="00007E74">
        <w:t>: (field experience?)</w:t>
      </w:r>
    </w:p>
    <w:p w:rsidR="000D4D7B" w:rsidRDefault="000D4D7B">
      <w:r w:rsidRPr="00007E74">
        <w:rPr>
          <w:b/>
          <w:strike/>
        </w:rPr>
        <w:t>Prerequisite</w:t>
      </w:r>
      <w:r w:rsidRPr="00007E74">
        <w:rPr>
          <w:strike/>
        </w:rPr>
        <w:t>:</w:t>
      </w:r>
      <w:r w:rsidR="0004318E">
        <w:t xml:space="preserve"> </w:t>
      </w:r>
      <w:r w:rsidR="00D210CC">
        <w:t xml:space="preserve"> </w:t>
      </w:r>
      <w:r w:rsidR="00007E74" w:rsidRPr="00007E74">
        <w:rPr>
          <w:b/>
        </w:rPr>
        <w:t>Concurren</w:t>
      </w:r>
      <w:r w:rsidR="00B375BA">
        <w:rPr>
          <w:b/>
        </w:rPr>
        <w:t>t enrollment</w:t>
      </w:r>
      <w:r w:rsidR="00007E74">
        <w:t xml:space="preserve">:  Span </w:t>
      </w:r>
      <w:r w:rsidR="00D210CC">
        <w:t>1103 or Span 2</w:t>
      </w:r>
      <w:r w:rsidR="00007E74">
        <w:t>151</w:t>
      </w:r>
    </w:p>
    <w:p w:rsidR="000D4D7B" w:rsidRDefault="000D4D7B">
      <w:r w:rsidRPr="00D210CC">
        <w:rPr>
          <w:b/>
        </w:rPr>
        <w:t>Exclusion or limiting clause</w:t>
      </w:r>
      <w:r>
        <w:t>:</w:t>
      </w:r>
      <w:r w:rsidR="00007E74">
        <w:t xml:space="preserve"> [none]</w:t>
      </w:r>
    </w:p>
    <w:p w:rsidR="000D4D7B" w:rsidRDefault="000D4D7B">
      <w:r w:rsidRPr="00D210CC">
        <w:rPr>
          <w:b/>
        </w:rPr>
        <w:t xml:space="preserve">Repeatable to a maximum </w:t>
      </w:r>
      <w:proofErr w:type="gramStart"/>
      <w:r w:rsidRPr="00D210CC">
        <w:rPr>
          <w:b/>
        </w:rPr>
        <w:t>of  xxx</w:t>
      </w:r>
      <w:proofErr w:type="gramEnd"/>
      <w:r w:rsidRPr="00D210CC">
        <w:rPr>
          <w:b/>
        </w:rPr>
        <w:t xml:space="preserve"> credits</w:t>
      </w:r>
      <w:r>
        <w:t>:</w:t>
      </w:r>
      <w:r w:rsidR="0004318E">
        <w:t xml:space="preserve"> 0</w:t>
      </w:r>
    </w:p>
    <w:p w:rsidR="000D4D7B" w:rsidRDefault="000D4D7B">
      <w:r>
        <w:t xml:space="preserve">General Information: </w:t>
      </w:r>
    </w:p>
    <w:p w:rsidR="000D4D7B" w:rsidRDefault="000D4D7B" w:rsidP="000D4D7B">
      <w:pPr>
        <w:pStyle w:val="ListParagraph"/>
        <w:numPr>
          <w:ilvl w:val="0"/>
          <w:numId w:val="1"/>
        </w:numPr>
      </w:pPr>
      <w:r>
        <w:t xml:space="preserve">Concurrence: none </w:t>
      </w:r>
    </w:p>
    <w:p w:rsidR="000D4D7B" w:rsidRDefault="000D4D7B" w:rsidP="000D4D7B">
      <w:pPr>
        <w:pStyle w:val="ListParagraph"/>
        <w:numPr>
          <w:ilvl w:val="0"/>
          <w:numId w:val="1"/>
        </w:numPr>
      </w:pPr>
      <w:r>
        <w:t xml:space="preserve">Letters: none </w:t>
      </w:r>
      <w:bookmarkStart w:id="0" w:name="_GoBack"/>
      <w:bookmarkEnd w:id="0"/>
    </w:p>
    <w:p w:rsidR="000D4D7B" w:rsidRDefault="000D4D7B" w:rsidP="000D4D7B">
      <w:pPr>
        <w:pStyle w:val="ListParagraph"/>
        <w:numPr>
          <w:ilvl w:val="0"/>
          <w:numId w:val="1"/>
        </w:numPr>
      </w:pPr>
      <w:r>
        <w:t>Previous quarter: None (for this particular offering)</w:t>
      </w:r>
    </w:p>
    <w:p w:rsidR="00007E74" w:rsidRDefault="000D4D7B" w:rsidP="00007E74">
      <w:pPr>
        <w:pStyle w:val="ListParagraph"/>
        <w:numPr>
          <w:ilvl w:val="1"/>
          <w:numId w:val="1"/>
        </w:numPr>
      </w:pPr>
      <w:r>
        <w:t>Expected enrollment: 25</w:t>
      </w:r>
    </w:p>
    <w:p w:rsidR="00007E74" w:rsidRPr="00007E74" w:rsidRDefault="000D4D7B" w:rsidP="00007E74">
      <w:pPr>
        <w:pStyle w:val="ListParagraph"/>
        <w:numPr>
          <w:ilvl w:val="0"/>
          <w:numId w:val="1"/>
        </w:numPr>
      </w:pPr>
      <w:r>
        <w:t>Rationale:</w:t>
      </w:r>
      <w:r w:rsidR="00007E74">
        <w:t xml:space="preserve"> </w:t>
      </w:r>
      <w:r w:rsidR="00007E74" w:rsidRPr="00007E74">
        <w:rPr>
          <w:rFonts w:cs="Tahoma"/>
          <w:sz w:val="24"/>
          <w:szCs w:val="24"/>
        </w:rPr>
        <w:t>The course offers students the opportunity to expand their knowledge of the language, history and culture of Latin America by spending time in Costa Rica.</w:t>
      </w:r>
    </w:p>
    <w:p w:rsidR="000D4D7B" w:rsidRPr="00007E74" w:rsidRDefault="000D4D7B" w:rsidP="000D4D7B">
      <w:pPr>
        <w:pStyle w:val="ListParagraph"/>
        <w:numPr>
          <w:ilvl w:val="0"/>
          <w:numId w:val="1"/>
        </w:numPr>
        <w:rPr>
          <w:i/>
        </w:rPr>
      </w:pPr>
      <w:r>
        <w:t xml:space="preserve">Academic plan: </w:t>
      </w:r>
      <w:r w:rsidR="0004318E">
        <w:t xml:space="preserve"> (</w:t>
      </w:r>
      <w:r w:rsidR="00304266">
        <w:t xml:space="preserve">syllabus </w:t>
      </w:r>
      <w:r w:rsidR="007A4AF4">
        <w:t xml:space="preserve">with included administrative details </w:t>
      </w:r>
      <w:r w:rsidR="0004318E">
        <w:t>attached</w:t>
      </w:r>
      <w:r w:rsidR="0004318E" w:rsidRPr="00007E74">
        <w:rPr>
          <w:i/>
        </w:rPr>
        <w:t>)</w:t>
      </w:r>
      <w:r w:rsidRPr="00007E74">
        <w:rPr>
          <w:i/>
        </w:rPr>
        <w:t xml:space="preserve"> Attach the academic plan that includes student learning outcomes and/or course objectives</w:t>
      </w:r>
      <w:proofErr w:type="gramStart"/>
      <w:r w:rsidRPr="00007E74">
        <w:rPr>
          <w:i/>
        </w:rPr>
        <w:t>,  topical</w:t>
      </w:r>
      <w:proofErr w:type="gramEnd"/>
      <w:r w:rsidRPr="00007E74">
        <w:rPr>
          <w:i/>
        </w:rPr>
        <w:t xml:space="preserve"> outline and percent of time spent on each topic, methods of instruction, course</w:t>
      </w:r>
      <w:r w:rsidR="0004318E" w:rsidRPr="00007E74">
        <w:rPr>
          <w:i/>
        </w:rPr>
        <w:t xml:space="preserve"> </w:t>
      </w:r>
      <w:r w:rsidRPr="00007E74">
        <w:rPr>
          <w:i/>
        </w:rPr>
        <w:t xml:space="preserve"> requirements, methods of examination and percent of the final grade each method  constitutes, textbooks and/or reading lists, admission procedure, orientation and debriefing  plans, and method of dealing with a language barrier.</w:t>
      </w:r>
    </w:p>
    <w:p w:rsidR="0004318E" w:rsidRDefault="0004318E" w:rsidP="0004318E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lastRenderedPageBreak/>
        <w:t xml:space="preserve">Administrative plan (attached): itinerary, arrangements </w:t>
      </w:r>
      <w:proofErr w:type="gramStart"/>
      <w:r>
        <w:t>for  travel</w:t>
      </w:r>
      <w:proofErr w:type="gramEnd"/>
      <w:r>
        <w:t>, housing, meals, classrooms, excursions, and budget.</w:t>
      </w:r>
    </w:p>
    <w:p w:rsidR="0004318E" w:rsidRPr="000D4D7B" w:rsidRDefault="0004318E" w:rsidP="0004318E">
      <w:pPr>
        <w:pStyle w:val="ListParagraph"/>
      </w:pPr>
    </w:p>
    <w:p w:rsidR="00706242" w:rsidRPr="000D4D7B" w:rsidRDefault="000D4D7B">
      <w:pPr>
        <w:rPr>
          <w:b/>
        </w:rPr>
      </w:pPr>
      <w:r w:rsidRPr="000D4D7B">
        <w:rPr>
          <w:b/>
        </w:rPr>
        <w:t>One Time Offering Request:</w:t>
      </w:r>
    </w:p>
    <w:p w:rsidR="000D4D7B" w:rsidRDefault="000D4D7B">
      <w:r>
        <w:t>Type of request: study tour</w:t>
      </w:r>
    </w:p>
    <w:p w:rsidR="000D4D7B" w:rsidRDefault="000D4D7B">
      <w:r>
        <w:t>Term of offering: Summer Term</w:t>
      </w:r>
    </w:p>
    <w:p w:rsidR="000D4D7B" w:rsidRDefault="000D4D7B">
      <w:r>
        <w:t>Level: Undergraduate</w:t>
      </w:r>
    </w:p>
    <w:p w:rsidR="00007E74" w:rsidRPr="00007E74" w:rsidRDefault="000D4D7B" w:rsidP="00007E74">
      <w:r>
        <w:t xml:space="preserve">Rationale: </w:t>
      </w:r>
      <w:r w:rsidR="00007E74" w:rsidRPr="00007E74">
        <w:rPr>
          <w:rFonts w:cs="Tahoma"/>
          <w:sz w:val="24"/>
          <w:szCs w:val="24"/>
        </w:rPr>
        <w:t>The course offers students the opportunity to expand their knowledge of the language, history and culture of Latin America by spending time in Costa Rica.</w:t>
      </w:r>
    </w:p>
    <w:p w:rsidR="000D4D7B" w:rsidRDefault="000D4D7B">
      <w:r>
        <w:t>Number of Times previously offered: 0</w:t>
      </w:r>
    </w:p>
    <w:p w:rsidR="00007E74" w:rsidRPr="00007E74" w:rsidRDefault="000D4D7B">
      <w:pPr>
        <w:rPr>
          <w:rFonts w:cs="Tahoma"/>
          <w:color w:val="000000" w:themeColor="text1"/>
          <w:sz w:val="24"/>
          <w:szCs w:val="24"/>
        </w:rPr>
      </w:pPr>
      <w:r w:rsidRPr="00007E74">
        <w:rPr>
          <w:b/>
        </w:rPr>
        <w:t>Description of this offering</w:t>
      </w:r>
      <w:r>
        <w:t>:</w:t>
      </w:r>
      <w:r w:rsidR="00007E74">
        <w:t xml:space="preserve"> </w:t>
      </w:r>
      <w:r w:rsidR="00304266">
        <w:rPr>
          <w:rFonts w:cs="Tahoma"/>
          <w:color w:val="000000" w:themeColor="text1"/>
          <w:sz w:val="24"/>
          <w:szCs w:val="24"/>
        </w:rPr>
        <w:t>Students spend nine</w:t>
      </w:r>
      <w:r w:rsidR="00007E74" w:rsidRPr="00007E74">
        <w:rPr>
          <w:rFonts w:cs="Tahoma"/>
          <w:color w:val="000000" w:themeColor="text1"/>
          <w:sz w:val="24"/>
          <w:szCs w:val="24"/>
        </w:rPr>
        <w:t xml:space="preserve"> days in Costa Rica, including time in San Jose, </w:t>
      </w:r>
      <w:proofErr w:type="spellStart"/>
      <w:r w:rsidR="00007E74" w:rsidRPr="00007E74">
        <w:rPr>
          <w:rFonts w:cs="Tahoma"/>
          <w:color w:val="000000" w:themeColor="text1"/>
          <w:sz w:val="24"/>
          <w:szCs w:val="24"/>
        </w:rPr>
        <w:t>Arenal</w:t>
      </w:r>
      <w:proofErr w:type="spellEnd"/>
      <w:r w:rsidR="00007E74" w:rsidRPr="00007E74">
        <w:rPr>
          <w:rFonts w:cs="Tahoma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007E74" w:rsidRPr="00007E74">
        <w:rPr>
          <w:rFonts w:ascii="Calibri" w:hAnsi="Calibri"/>
          <w:bCs/>
          <w:color w:val="000000" w:themeColor="text1"/>
          <w:sz w:val="23"/>
          <w:szCs w:val="23"/>
        </w:rPr>
        <w:t>Tortugero</w:t>
      </w:r>
      <w:proofErr w:type="spellEnd"/>
      <w:r w:rsidR="00007E74" w:rsidRPr="00007E74">
        <w:rPr>
          <w:rStyle w:val="apple-converted-space"/>
          <w:rFonts w:ascii="Calibri" w:hAnsi="Calibri"/>
          <w:bCs/>
          <w:color w:val="000000" w:themeColor="text1"/>
          <w:sz w:val="23"/>
          <w:szCs w:val="23"/>
        </w:rPr>
        <w:t> ,</w:t>
      </w:r>
      <w:proofErr w:type="gramEnd"/>
      <w:r w:rsidR="00007E74" w:rsidRPr="00007E74">
        <w:rPr>
          <w:rStyle w:val="apple-converted-space"/>
          <w:rFonts w:ascii="Calibri" w:hAnsi="Calibri"/>
          <w:bCs/>
          <w:color w:val="000000" w:themeColor="text1"/>
          <w:sz w:val="23"/>
          <w:szCs w:val="23"/>
        </w:rPr>
        <w:t xml:space="preserve"> </w:t>
      </w:r>
      <w:proofErr w:type="spellStart"/>
      <w:r w:rsidR="00007E74" w:rsidRPr="00007E74">
        <w:rPr>
          <w:rFonts w:ascii="Calibri" w:hAnsi="Calibri"/>
          <w:bCs/>
          <w:color w:val="000000" w:themeColor="text1"/>
          <w:sz w:val="23"/>
          <w:szCs w:val="23"/>
        </w:rPr>
        <w:t>Sarapiqui</w:t>
      </w:r>
      <w:proofErr w:type="spellEnd"/>
      <w:r w:rsidR="00007E74" w:rsidRPr="00007E74">
        <w:rPr>
          <w:rFonts w:ascii="Calibri" w:hAnsi="Calibri"/>
          <w:bCs/>
          <w:color w:val="000000" w:themeColor="text1"/>
          <w:sz w:val="23"/>
          <w:szCs w:val="23"/>
        </w:rPr>
        <w:t xml:space="preserve"> and Guanacaste</w:t>
      </w:r>
      <w:r w:rsidR="00007E74">
        <w:rPr>
          <w:rFonts w:ascii="Calibri" w:hAnsi="Calibri"/>
          <w:bCs/>
          <w:color w:val="000000" w:themeColor="text1"/>
          <w:sz w:val="23"/>
          <w:szCs w:val="23"/>
        </w:rPr>
        <w:t>.</w:t>
      </w:r>
    </w:p>
    <w:p w:rsidR="000D4D7B" w:rsidRDefault="000D4D7B">
      <w:r>
        <w:t>Display offering? Yes (?)</w:t>
      </w:r>
    </w:p>
    <w:p w:rsidR="000D4D7B" w:rsidRDefault="000D4D7B">
      <w:r>
        <w:t xml:space="preserve">Course component: </w:t>
      </w:r>
      <w:r w:rsidR="00007E74">
        <w:t>Field experience</w:t>
      </w:r>
    </w:p>
    <w:p w:rsidR="000D4D7B" w:rsidRDefault="000D4D7B">
      <w:r>
        <w:t>Grade</w:t>
      </w:r>
      <w:r w:rsidR="00007E74">
        <w:t>d</w:t>
      </w:r>
      <w:r>
        <w:t xml:space="preserve"> component: </w:t>
      </w:r>
      <w:r w:rsidR="00007E74">
        <w:t xml:space="preserve"> Field experience (?)</w:t>
      </w:r>
    </w:p>
    <w:p w:rsidR="000D4D7B" w:rsidRDefault="000D4D7B">
      <w:r>
        <w:t>Semester cre</w:t>
      </w:r>
      <w:r w:rsidR="00007E74">
        <w:t>dits: 1</w:t>
      </w:r>
      <w:r>
        <w:t>, fixed</w:t>
      </w:r>
    </w:p>
    <w:p w:rsidR="000D4D7B" w:rsidRDefault="0004318E">
      <w:r>
        <w:t>Grading basis:  S/U</w:t>
      </w:r>
    </w:p>
    <w:p w:rsidR="000D4D7B" w:rsidRDefault="000D4D7B">
      <w:r>
        <w:t>Instruction mode: seminar</w:t>
      </w:r>
    </w:p>
    <w:p w:rsidR="000D4D7B" w:rsidRDefault="000D4D7B">
      <w:r>
        <w:t>Instructor: Dioni Viscarri</w:t>
      </w:r>
    </w:p>
    <w:p w:rsidR="000D4D7B" w:rsidRDefault="000D4D7B">
      <w:r>
        <w:t>Role: (not sure what options are in the dropdown—100% instructor?)</w:t>
      </w:r>
    </w:p>
    <w:p w:rsidR="000D4D7B" w:rsidRDefault="000D4D7B">
      <w:r>
        <w:t>Print instructor: Yes</w:t>
      </w:r>
    </w:p>
    <w:p w:rsidR="000D4D7B" w:rsidRDefault="000D4D7B">
      <w:r>
        <w:t>Instructor grading access (just Dioni)</w:t>
      </w:r>
    </w:p>
    <w:p w:rsidR="000D4D7B" w:rsidRDefault="000D4D7B">
      <w:r>
        <w:t>Enrollment capacity: 25</w:t>
      </w:r>
    </w:p>
    <w:p w:rsidR="000D4D7B" w:rsidRDefault="000D4D7B">
      <w:r>
        <w:t>Wait list capacity: 10</w:t>
      </w:r>
    </w:p>
    <w:p w:rsidR="000D4D7B" w:rsidRDefault="000D4D7B">
      <w:r>
        <w:t>Permission required: Yes</w:t>
      </w:r>
    </w:p>
    <w:p w:rsidR="000D4D7B" w:rsidRDefault="000D4D7B">
      <w:r>
        <w:t>Technology: regular/moderate</w:t>
      </w:r>
    </w:p>
    <w:p w:rsidR="000D4D7B" w:rsidRDefault="000D4D7B">
      <w:r>
        <w:t>Attachments: (syllabus?)</w:t>
      </w:r>
    </w:p>
    <w:p w:rsidR="00007E74" w:rsidRDefault="00007E74" w:rsidP="00007E74">
      <w:pPr>
        <w:pStyle w:val="NormalWeb"/>
        <w:shd w:val="clear" w:color="auto" w:fill="FFFFFF"/>
        <w:spacing w:before="150" w:beforeAutospacing="0" w:after="150" w:afterAutospacing="0" w:line="336" w:lineRule="atLeast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lastRenderedPageBreak/>
        <w:t>When attaching files to course requests, use the following system for naming the document:</w:t>
      </w:r>
    </w:p>
    <w:p w:rsidR="00007E74" w:rsidRDefault="00007E74" w:rsidP="00007E74">
      <w:pPr>
        <w:pStyle w:val="NormalWeb"/>
        <w:shd w:val="clear" w:color="auto" w:fill="FFFFFF"/>
        <w:spacing w:before="150" w:beforeAutospacing="0" w:after="150" w:afterAutospacing="0" w:line="336" w:lineRule="atLeast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007E74" w:rsidRDefault="00007E74" w:rsidP="00007E74">
      <w:pPr>
        <w:pStyle w:val="moreinfostepheader"/>
        <w:shd w:val="clear" w:color="auto" w:fill="FFFFFF"/>
        <w:spacing w:before="120" w:beforeAutospacing="0" w:after="0" w:afterAutospacing="0" w:line="336" w:lineRule="atLeast"/>
        <w:ind w:left="600"/>
        <w:rPr>
          <w:rFonts w:ascii="Verdana" w:hAnsi="Verdana"/>
          <w:b/>
          <w:bCs/>
          <w:color w:val="444444"/>
          <w:sz w:val="21"/>
          <w:szCs w:val="21"/>
        </w:rPr>
      </w:pPr>
      <w:r>
        <w:rPr>
          <w:rFonts w:ascii="Verdana" w:hAnsi="Verdana"/>
          <w:b/>
          <w:bCs/>
          <w:color w:val="444444"/>
          <w:sz w:val="21"/>
          <w:szCs w:val="21"/>
        </w:rPr>
        <w:t>Syllabus</w:t>
      </w:r>
    </w:p>
    <w:p w:rsidR="00007E74" w:rsidRDefault="00007E74" w:rsidP="00007E74">
      <w:pPr>
        <w:pStyle w:val="moreinfoaction"/>
        <w:shd w:val="clear" w:color="auto" w:fill="FFFFFF"/>
        <w:spacing w:before="120" w:beforeAutospacing="0" w:after="0" w:afterAutospacing="0" w:line="336" w:lineRule="atLeast"/>
        <w:ind w:left="1200"/>
        <w:rPr>
          <w:rFonts w:ascii="Verdana" w:hAnsi="Verdana"/>
          <w:color w:val="444444"/>
          <w:sz w:val="21"/>
          <w:szCs w:val="21"/>
        </w:rPr>
      </w:pPr>
      <w:proofErr w:type="spellStart"/>
      <w:r>
        <w:rPr>
          <w:rFonts w:ascii="Verdana" w:hAnsi="Verdana"/>
          <w:color w:val="444444"/>
          <w:sz w:val="21"/>
          <w:szCs w:val="21"/>
        </w:rPr>
        <w:t>Course#Syllabus</w:t>
      </w:r>
      <w:proofErr w:type="spellEnd"/>
    </w:p>
    <w:p w:rsidR="00007E74" w:rsidRDefault="00007E74" w:rsidP="00007E74">
      <w:pPr>
        <w:pStyle w:val="moreinfoaction"/>
        <w:shd w:val="clear" w:color="auto" w:fill="FFFFFF"/>
        <w:spacing w:before="120" w:beforeAutospacing="0" w:after="0" w:afterAutospacing="0" w:line="336" w:lineRule="atLeast"/>
        <w:ind w:left="120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Example: GEOG100Syllabus.pdf</w:t>
      </w:r>
    </w:p>
    <w:p w:rsidR="00007E74" w:rsidRDefault="00007E74" w:rsidP="00007E74">
      <w:pPr>
        <w:pStyle w:val="moreinfostepheader"/>
        <w:shd w:val="clear" w:color="auto" w:fill="FFFFFF"/>
        <w:spacing w:before="120" w:beforeAutospacing="0" w:after="0" w:afterAutospacing="0" w:line="336" w:lineRule="atLeast"/>
        <w:ind w:left="600"/>
        <w:rPr>
          <w:rFonts w:ascii="Verdana" w:hAnsi="Verdana"/>
          <w:b/>
          <w:bCs/>
          <w:color w:val="444444"/>
          <w:sz w:val="21"/>
          <w:szCs w:val="21"/>
        </w:rPr>
      </w:pPr>
      <w:r>
        <w:rPr>
          <w:rFonts w:ascii="Verdana" w:hAnsi="Verdana"/>
          <w:b/>
          <w:bCs/>
          <w:color w:val="444444"/>
          <w:sz w:val="21"/>
          <w:szCs w:val="21"/>
        </w:rPr>
        <w:t>Concurrence</w:t>
      </w:r>
    </w:p>
    <w:p w:rsidR="00007E74" w:rsidRDefault="00007E74" w:rsidP="00007E74">
      <w:pPr>
        <w:pStyle w:val="moreinfoaction"/>
        <w:shd w:val="clear" w:color="auto" w:fill="FFFFFF"/>
        <w:spacing w:before="120" w:beforeAutospacing="0" w:after="0" w:afterAutospacing="0" w:line="336" w:lineRule="atLeast"/>
        <w:ind w:left="1200"/>
        <w:rPr>
          <w:rFonts w:ascii="Verdana" w:hAnsi="Verdana"/>
          <w:color w:val="444444"/>
          <w:sz w:val="21"/>
          <w:szCs w:val="21"/>
        </w:rPr>
      </w:pPr>
      <w:proofErr w:type="spellStart"/>
      <w:r>
        <w:rPr>
          <w:rFonts w:ascii="Verdana" w:hAnsi="Verdana"/>
          <w:color w:val="444444"/>
          <w:sz w:val="21"/>
          <w:szCs w:val="21"/>
        </w:rPr>
        <w:t>Course#ConcDepartmentName</w:t>
      </w:r>
      <w:proofErr w:type="spellEnd"/>
    </w:p>
    <w:p w:rsidR="00007E74" w:rsidRDefault="00007E74" w:rsidP="00007E74">
      <w:pPr>
        <w:pStyle w:val="moreinfoaction"/>
        <w:shd w:val="clear" w:color="auto" w:fill="FFFFFF"/>
        <w:spacing w:before="120" w:beforeAutospacing="0" w:after="0" w:afterAutospacing="0" w:line="336" w:lineRule="atLeast"/>
        <w:ind w:left="120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Example: GEOG100ConcPoliSci.pdf</w:t>
      </w:r>
    </w:p>
    <w:p w:rsidR="00007E74" w:rsidRDefault="00007E74" w:rsidP="00007E74">
      <w:pPr>
        <w:pStyle w:val="moreinfostepheader"/>
        <w:shd w:val="clear" w:color="auto" w:fill="FFFFFF"/>
        <w:spacing w:before="120" w:beforeAutospacing="0" w:after="0" w:afterAutospacing="0" w:line="336" w:lineRule="atLeast"/>
        <w:ind w:left="600"/>
        <w:rPr>
          <w:rFonts w:ascii="Verdana" w:hAnsi="Verdana"/>
          <w:b/>
          <w:bCs/>
          <w:color w:val="444444"/>
          <w:sz w:val="21"/>
          <w:szCs w:val="21"/>
        </w:rPr>
      </w:pPr>
      <w:r>
        <w:rPr>
          <w:rFonts w:ascii="Verdana" w:hAnsi="Verdana"/>
          <w:b/>
          <w:bCs/>
          <w:color w:val="444444"/>
          <w:sz w:val="21"/>
          <w:szCs w:val="21"/>
        </w:rPr>
        <w:t>Cover Letter</w:t>
      </w:r>
    </w:p>
    <w:p w:rsidR="00007E74" w:rsidRDefault="00007E74" w:rsidP="00007E74">
      <w:pPr>
        <w:pStyle w:val="moreinfoaction"/>
        <w:shd w:val="clear" w:color="auto" w:fill="FFFFFF"/>
        <w:spacing w:before="120" w:beforeAutospacing="0" w:after="0" w:afterAutospacing="0" w:line="336" w:lineRule="atLeast"/>
        <w:ind w:left="1200"/>
        <w:rPr>
          <w:rFonts w:ascii="Verdana" w:hAnsi="Verdana"/>
          <w:color w:val="444444"/>
          <w:sz w:val="21"/>
          <w:szCs w:val="21"/>
        </w:rPr>
      </w:pPr>
      <w:proofErr w:type="spellStart"/>
      <w:r>
        <w:rPr>
          <w:rFonts w:ascii="Verdana" w:hAnsi="Verdana"/>
          <w:color w:val="444444"/>
          <w:sz w:val="21"/>
          <w:szCs w:val="21"/>
        </w:rPr>
        <w:t>Course#Cover</w:t>
      </w:r>
      <w:proofErr w:type="spellEnd"/>
    </w:p>
    <w:p w:rsidR="00007E74" w:rsidRDefault="00007E74" w:rsidP="00007E74">
      <w:pPr>
        <w:pStyle w:val="moreinfoaction"/>
        <w:shd w:val="clear" w:color="auto" w:fill="FFFFFF"/>
        <w:spacing w:before="120" w:beforeAutospacing="0" w:after="0" w:afterAutospacing="0" w:line="336" w:lineRule="atLeast"/>
        <w:ind w:left="120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Example: GEOG100Cover.pdf</w:t>
      </w:r>
    </w:p>
    <w:p w:rsidR="000D4D7B" w:rsidRDefault="000D4D7B"/>
    <w:sectPr w:rsidR="000D4D7B" w:rsidSect="00706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00F4E"/>
    <w:multiLevelType w:val="hybridMultilevel"/>
    <w:tmpl w:val="A6A0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7B"/>
    <w:rsid w:val="00007E74"/>
    <w:rsid w:val="00031C31"/>
    <w:rsid w:val="0004318E"/>
    <w:rsid w:val="000D4D7B"/>
    <w:rsid w:val="00235EF4"/>
    <w:rsid w:val="002B5C6F"/>
    <w:rsid w:val="00304266"/>
    <w:rsid w:val="00382F71"/>
    <w:rsid w:val="00620B44"/>
    <w:rsid w:val="006F6553"/>
    <w:rsid w:val="00706242"/>
    <w:rsid w:val="007A4AF4"/>
    <w:rsid w:val="00856C23"/>
    <w:rsid w:val="00A5202C"/>
    <w:rsid w:val="00B375BA"/>
    <w:rsid w:val="00D210CC"/>
    <w:rsid w:val="00D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B9A2B-9B26-49EF-9B8E-04FD102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D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infostepheader">
    <w:name w:val="moreinfostepheader"/>
    <w:basedOn w:val="Normal"/>
    <w:rsid w:val="000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infoaction">
    <w:name w:val="moreinfoaction"/>
    <w:basedOn w:val="Normal"/>
    <w:rsid w:val="0000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</dc:creator>
  <cp:lastModifiedBy>Vankeerbergen, Bernadette</cp:lastModifiedBy>
  <cp:revision>3</cp:revision>
  <dcterms:created xsi:type="dcterms:W3CDTF">2014-09-05T18:37:00Z</dcterms:created>
  <dcterms:modified xsi:type="dcterms:W3CDTF">2014-09-05T18:38:00Z</dcterms:modified>
</cp:coreProperties>
</file>